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9360"/>
      </w:tblGrid>
      <w:tr w:rsidR="009705B1" w:rsidTr="0089590B">
        <w:trPr>
          <w:cantSplit/>
          <w:tblHeader/>
        </w:trPr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5B1" w:rsidRDefault="009705B1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16"/>
                <w:szCs w:val="16"/>
              </w:rPr>
            </w:pPr>
            <w:r>
              <w:rPr>
                <w:rFonts w:ascii="Arimo" w:hAnsi="Arimo" w:cs="Arimo"/>
                <w:color w:val="262626" w:themeColor="text1" w:themeTint="D9"/>
              </w:rPr>
              <w:br w:type="page"/>
            </w:r>
          </w:p>
          <w:p w:rsidR="009705B1" w:rsidRDefault="009705B1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</w:pPr>
            <w:bookmarkStart w:id="0" w:name="_14vf4w9gba82"/>
            <w:bookmarkEnd w:id="0"/>
            <w:r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  <w:t>Hi There!</w:t>
            </w:r>
            <w:bookmarkStart w:id="1" w:name="_p74vixmsur9i"/>
            <w:bookmarkEnd w:id="1"/>
          </w:p>
          <w:p w:rsidR="009705B1" w:rsidRDefault="009705B1">
            <w:pPr>
              <w:pStyle w:val="Title"/>
              <w:jc w:val="center"/>
              <w:rPr>
                <w:rFonts w:ascii="Arimo" w:eastAsia="Avenir" w:hAnsi="Arimo" w:cs="Arimo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mo" w:eastAsia="Avenir" w:hAnsi="Arimo" w:cs="Arimo"/>
                <w:color w:val="FFFFFF"/>
                <w:sz w:val="28"/>
                <w:szCs w:val="28"/>
              </w:rPr>
              <w:t xml:space="preserve">Thanks for downloading this </w:t>
            </w:r>
            <w:bookmarkStart w:id="2" w:name="_cwadwrsvy0xr"/>
            <w:bookmarkEnd w:id="2"/>
            <w:r>
              <w:rPr>
                <w:rFonts w:ascii="Arimo" w:eastAsia="Avenir" w:hAnsi="Arimo" w:cs="Arimo"/>
                <w:bCs/>
                <w:color w:val="FFFFFF"/>
                <w:sz w:val="28"/>
                <w:szCs w:val="28"/>
              </w:rPr>
              <w:t>template</w:t>
            </w:r>
          </w:p>
          <w:p w:rsidR="009705B1" w:rsidRDefault="009705B1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  <w:r>
              <w:rPr>
                <w:rFonts w:ascii="Arimo" w:eastAsia="Avenir" w:hAnsi="Arimo" w:cs="Arimo"/>
                <w:noProof/>
              </w:rPr>
              <w:drawing>
                <wp:inline distT="0" distB="0" distL="0" distR="0">
                  <wp:extent cx="1257300" cy="7848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18181" b="181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05B1" w:rsidRDefault="009705B1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9705B1" w:rsidRDefault="009705B1">
            <w:pPr>
              <w:pStyle w:val="Title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>You Can Edit This Version</w:t>
            </w:r>
            <w:bookmarkStart w:id="3" w:name="_34hiiuwusmm9"/>
            <w:bookmarkEnd w:id="3"/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 xml:space="preserve"> To Fit Your Needs.</w:t>
            </w:r>
          </w:p>
          <w:p w:rsidR="009705B1" w:rsidRDefault="009705B1">
            <w:pPr>
              <w:pStyle w:val="Normal1"/>
              <w:ind w:left="720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</w:p>
        </w:tc>
      </w:tr>
      <w:tr w:rsidR="009705B1" w:rsidTr="0089590B">
        <w:trPr>
          <w:cantSplit/>
          <w:tblHeader/>
        </w:trPr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29CE" w:rsidRPr="009D35A9" w:rsidRDefault="005529CE" w:rsidP="005529CE">
            <w:pPr>
              <w:spacing w:before="400" w:after="120" w:line="240" w:lineRule="auto"/>
              <w:outlineLvl w:val="0"/>
              <w:rPr>
                <w:rFonts w:ascii="Arimo" w:eastAsia="Times New Roman" w:hAnsi="Arimo" w:cs="Arimo"/>
                <w:b/>
                <w:bCs/>
                <w:kern w:val="36"/>
                <w:sz w:val="48"/>
                <w:szCs w:val="48"/>
                <w:lang w:eastAsia="en-IN"/>
              </w:rPr>
            </w:pPr>
            <w:r w:rsidRPr="009D35A9">
              <w:rPr>
                <w:rFonts w:ascii="Arimo" w:eastAsia="Times New Roman" w:hAnsi="Arimo" w:cs="Arimo"/>
                <w:b/>
                <w:color w:val="000000"/>
                <w:kern w:val="36"/>
                <w:sz w:val="40"/>
                <w:szCs w:val="40"/>
                <w:lang w:eastAsia="en-IN"/>
              </w:rPr>
              <w:t xml:space="preserve">What is </w:t>
            </w:r>
            <w:bookmarkStart w:id="4" w:name="_GoBack"/>
            <w:bookmarkEnd w:id="4"/>
            <w:r w:rsidRPr="009D35A9">
              <w:rPr>
                <w:rFonts w:ascii="Arimo" w:eastAsia="Times New Roman" w:hAnsi="Arimo" w:cs="Arimo"/>
                <w:b/>
                <w:color w:val="000000"/>
                <w:kern w:val="36"/>
                <w:sz w:val="40"/>
                <w:szCs w:val="40"/>
                <w:lang w:eastAsia="en-IN"/>
              </w:rPr>
              <w:t>SWOT Analysis Template?</w:t>
            </w:r>
          </w:p>
          <w:p w:rsidR="005529CE" w:rsidRPr="00707FC9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lang w:eastAsia="en-IN"/>
              </w:rPr>
            </w:pPr>
            <w:r w:rsidRPr="00707FC9">
              <w:rPr>
                <w:rFonts w:ascii="Arimo" w:eastAsia="Times New Roman" w:hAnsi="Arimo" w:cs="Arimo"/>
                <w:color w:val="000000"/>
                <w:lang w:eastAsia="en-IN"/>
              </w:rPr>
              <w:t>SWOT analysis is a powerful tool for carrying out market and competitive analysis. It helps you have a foresight of the opportunities that would co</w:t>
            </w:r>
            <w:r w:rsidR="00632D6E" w:rsidRPr="00707FC9">
              <w:rPr>
                <w:rFonts w:ascii="Arimo" w:eastAsia="Times New Roman" w:hAnsi="Arimo" w:cs="Arimo"/>
                <w:color w:val="000000"/>
                <w:lang w:eastAsia="en-IN"/>
              </w:rPr>
              <w:t>me your way and the threats you wi</w:t>
            </w:r>
            <w:r w:rsidRPr="00707FC9">
              <w:rPr>
                <w:rFonts w:ascii="Arimo" w:eastAsia="Times New Roman" w:hAnsi="Arimo" w:cs="Arimo"/>
                <w:color w:val="000000"/>
                <w:lang w:eastAsia="en-IN"/>
              </w:rPr>
              <w:t>ll have to deal with.</w:t>
            </w:r>
          </w:p>
          <w:p w:rsidR="005529CE" w:rsidRPr="00707FC9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lang w:eastAsia="en-IN"/>
              </w:rPr>
            </w:pPr>
          </w:p>
          <w:p w:rsidR="005529CE" w:rsidRPr="00707FC9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lang w:eastAsia="en-IN"/>
              </w:rPr>
            </w:pPr>
            <w:r w:rsidRPr="00707FC9">
              <w:rPr>
                <w:rFonts w:ascii="Arimo" w:eastAsia="Times New Roman" w:hAnsi="Arimo" w:cs="Arimo"/>
                <w:color w:val="000000"/>
                <w:lang w:eastAsia="en-IN"/>
              </w:rPr>
              <w:t>This template can help you in the following ways:</w:t>
            </w:r>
          </w:p>
          <w:p w:rsidR="005529CE" w:rsidRPr="00707FC9" w:rsidRDefault="00632D6E" w:rsidP="005529C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mo" w:eastAsia="Times New Roman" w:hAnsi="Arimo" w:cs="Arimo"/>
                <w:color w:val="000000"/>
                <w:lang w:eastAsia="en-IN"/>
              </w:rPr>
            </w:pPr>
            <w:r w:rsidRPr="00707FC9">
              <w:rPr>
                <w:rFonts w:ascii="Arimo" w:eastAsia="Times New Roman" w:hAnsi="Arimo" w:cs="Arimo"/>
                <w:color w:val="000000"/>
                <w:lang w:eastAsia="en-IN"/>
              </w:rPr>
              <w:t>It wi</w:t>
            </w:r>
            <w:r w:rsidR="005529CE" w:rsidRPr="00707FC9">
              <w:rPr>
                <w:rFonts w:ascii="Arimo" w:eastAsia="Times New Roman" w:hAnsi="Arimo" w:cs="Arimo"/>
                <w:color w:val="000000"/>
                <w:lang w:eastAsia="en-IN"/>
              </w:rPr>
              <w:t>ll help you conduct a SWOT analysis for your business.</w:t>
            </w:r>
          </w:p>
          <w:p w:rsidR="005529CE" w:rsidRPr="00707FC9" w:rsidRDefault="005529CE" w:rsidP="005529C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mo" w:eastAsia="Times New Roman" w:hAnsi="Arimo" w:cs="Arimo"/>
                <w:color w:val="000000"/>
                <w:lang w:eastAsia="en-IN"/>
              </w:rPr>
            </w:pPr>
            <w:r w:rsidRPr="00707FC9">
              <w:rPr>
                <w:rFonts w:ascii="Arimo" w:eastAsia="Times New Roman" w:hAnsi="Arimo" w:cs="Arimo"/>
                <w:color w:val="000000"/>
                <w:lang w:eastAsia="en-IN"/>
              </w:rPr>
              <w:t>You can also use it for surveying your competitor’s strengths and weaknesses and for interpreting how that will impact you.</w:t>
            </w:r>
          </w:p>
          <w:p w:rsidR="00876F64" w:rsidRPr="00707FC9" w:rsidRDefault="00876F64" w:rsidP="00876F64">
            <w:pPr>
              <w:spacing w:after="0" w:line="240" w:lineRule="auto"/>
              <w:textAlignment w:val="baseline"/>
              <w:rPr>
                <w:rFonts w:ascii="Arimo" w:eastAsia="Times New Roman" w:hAnsi="Arimo" w:cs="Arimo"/>
                <w:color w:val="000000"/>
                <w:lang w:eastAsia="en-IN"/>
              </w:rPr>
            </w:pPr>
          </w:p>
          <w:p w:rsidR="005529CE" w:rsidRPr="00707FC9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lang w:eastAsia="en-IN"/>
              </w:rPr>
            </w:pPr>
            <w:r w:rsidRPr="00707FC9">
              <w:rPr>
                <w:rFonts w:ascii="Arimo" w:eastAsia="Times New Roman" w:hAnsi="Arimo" w:cs="Arimo"/>
                <w:color w:val="000000"/>
                <w:lang w:eastAsia="en-IN"/>
              </w:rPr>
              <w:t>SWOT analysis helps you in formulating new strategies as well as in upgrading the existing ones. </w:t>
            </w:r>
          </w:p>
          <w:p w:rsidR="005529CE" w:rsidRPr="00707FC9" w:rsidRDefault="005529CE" w:rsidP="005529CE">
            <w:pPr>
              <w:spacing w:after="0" w:line="240" w:lineRule="auto"/>
              <w:rPr>
                <w:rFonts w:ascii="Arimo" w:eastAsia="Times New Roman" w:hAnsi="Arimo" w:cs="Arimo"/>
                <w:lang w:eastAsia="en-IN"/>
              </w:rPr>
            </w:pPr>
          </w:p>
          <w:p w:rsidR="009705B1" w:rsidRPr="005529CE" w:rsidRDefault="00632D6E">
            <w:pPr>
              <w:spacing w:after="0" w:line="240" w:lineRule="auto"/>
              <w:rPr>
                <w:rFonts w:ascii="Arimo" w:eastAsia="Times New Roman" w:hAnsi="Arimo" w:cs="Arimo"/>
                <w:sz w:val="28"/>
                <w:szCs w:val="24"/>
                <w:lang w:eastAsia="en-IN"/>
              </w:rPr>
            </w:pPr>
            <w:r w:rsidRPr="00707FC9">
              <w:rPr>
                <w:rFonts w:ascii="Arimo" w:eastAsia="Times New Roman" w:hAnsi="Arimo" w:cs="Arimo"/>
                <w:color w:val="000000"/>
                <w:lang w:eastAsia="en-IN"/>
              </w:rPr>
              <w:t xml:space="preserve">It can help you in stayingone </w:t>
            </w:r>
            <w:r w:rsidR="005529CE" w:rsidRPr="00707FC9">
              <w:rPr>
                <w:rFonts w:ascii="Arimo" w:eastAsia="Times New Roman" w:hAnsi="Arimo" w:cs="Arimo"/>
                <w:color w:val="000000"/>
                <w:lang w:eastAsia="en-IN"/>
              </w:rPr>
              <w:t>step ahead of all your competitors.</w:t>
            </w:r>
          </w:p>
        </w:tc>
      </w:tr>
    </w:tbl>
    <w:p w:rsidR="009705B1" w:rsidRDefault="009705B1" w:rsidP="009705B1">
      <w:pPr>
        <w:pStyle w:val="Normal1"/>
        <w:rPr>
          <w:rFonts w:ascii="Arimo" w:eastAsia="Avenir" w:hAnsi="Arimo" w:cs="Arimo"/>
        </w:rPr>
      </w:pPr>
    </w:p>
    <w:tbl>
      <w:tblPr>
        <w:tblW w:w="9360" w:type="dxa"/>
        <w:tblBorders>
          <w:top w:val="single" w:sz="8" w:space="0" w:color="F5F8FA"/>
          <w:left w:val="single" w:sz="8" w:space="0" w:color="F5F8FA"/>
          <w:bottom w:val="single" w:sz="8" w:space="0" w:color="F5F8FA"/>
          <w:right w:val="single" w:sz="8" w:space="0" w:color="F5F8FA"/>
          <w:insideH w:val="single" w:sz="8" w:space="0" w:color="F5F8FA"/>
          <w:insideV w:val="single" w:sz="8" w:space="0" w:color="F5F8FA"/>
        </w:tblBorders>
        <w:tblLayout w:type="fixed"/>
        <w:tblLook w:val="0600"/>
      </w:tblPr>
      <w:tblGrid>
        <w:gridCol w:w="4785"/>
        <w:gridCol w:w="4575"/>
      </w:tblGrid>
      <w:tr w:rsidR="009705B1" w:rsidTr="0016513E">
        <w:trPr>
          <w:cantSplit/>
          <w:tblHeader/>
        </w:trPr>
        <w:tc>
          <w:tcPr>
            <w:tcW w:w="4785" w:type="dxa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05B1" w:rsidRDefault="009705B1">
            <w:pPr>
              <w:pStyle w:val="Normal1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</w:p>
          <w:p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rFonts w:ascii="Arimo" w:eastAsia="Avenir" w:hAnsi="Arimo" w:cs="Arimo"/>
                <w:color w:val="33475B"/>
                <w:sz w:val="36"/>
                <w:szCs w:val="36"/>
              </w:rPr>
              <w:t>Do you want to plan your business faster?</w:t>
            </w:r>
          </w:p>
          <w:p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0"/>
                <w:szCs w:val="20"/>
              </w:rPr>
            </w:pPr>
          </w:p>
          <w:p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7"/>
                <w:szCs w:val="27"/>
              </w:rPr>
            </w:pPr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Upmetrics can help you at every step of writing your business plan.</w:t>
            </w:r>
          </w:p>
          <w:p w:rsidR="009705B1" w:rsidRDefault="009705B1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So, what are you waiting for!</w:t>
            </w:r>
          </w:p>
          <w:p w:rsidR="009705B1" w:rsidRDefault="009705B1">
            <w:pPr>
              <w:pStyle w:val="Normal1"/>
              <w:widowControl w:val="0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9705B1" w:rsidRDefault="009705B1">
            <w:pPr>
              <w:pStyle w:val="Normal1"/>
              <w:widowControl w:val="0"/>
              <w:spacing w:line="240" w:lineRule="auto"/>
              <w:rPr>
                <w:rFonts w:ascii="Arimo" w:eastAsia="Avenir" w:hAnsi="Arimo" w:cs="Arimo"/>
              </w:rPr>
            </w:pPr>
          </w:p>
        </w:tc>
        <w:tc>
          <w:tcPr>
            <w:tcW w:w="4575" w:type="dxa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705B1" w:rsidRDefault="009705B1">
            <w:pPr>
              <w:pStyle w:val="Normal1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467360</wp:posOffset>
                  </wp:positionH>
                  <wp:positionV relativeFrom="paragraph">
                    <wp:posOffset>317500</wp:posOffset>
                  </wp:positionV>
                  <wp:extent cx="1850390" cy="1533525"/>
                  <wp:effectExtent l="0" t="0" r="0" b="9525"/>
                  <wp:wrapThrough wrapText="bothSides">
                    <wp:wrapPolygon edited="0">
                      <wp:start x="9784" y="268"/>
                      <wp:lineTo x="1779" y="1610"/>
                      <wp:lineTo x="445" y="2415"/>
                      <wp:lineTo x="667" y="20929"/>
                      <wp:lineTo x="889" y="21466"/>
                      <wp:lineTo x="11786" y="21466"/>
                      <wp:lineTo x="16678" y="20929"/>
                      <wp:lineTo x="21348" y="19588"/>
                      <wp:lineTo x="21126" y="268"/>
                      <wp:lineTo x="9784" y="268"/>
                    </wp:wrapPolygon>
                  </wp:wrapThrough>
                  <wp:docPr id="4" name="Picture 4" descr="Sample Business P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ample Business P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39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705B1" w:rsidTr="0016513E">
        <w:trPr>
          <w:cantSplit/>
          <w:trHeight w:val="560"/>
          <w:tblHeader/>
        </w:trPr>
        <w:tc>
          <w:tcPr>
            <w:tcW w:w="9360" w:type="dxa"/>
            <w:gridSpan w:val="2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F7A5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705B1" w:rsidRDefault="0037345C">
            <w:pPr>
              <w:pStyle w:val="Normal1"/>
              <w:jc w:val="center"/>
              <w:rPr>
                <w:rFonts w:ascii="Arimo" w:eastAsia="Avenir" w:hAnsi="Arimo" w:cs="Arimo"/>
                <w:color w:val="FFFFFF" w:themeColor="background1"/>
                <w:sz w:val="40"/>
                <w:szCs w:val="40"/>
              </w:rPr>
            </w:pPr>
            <w:hyperlink r:id="rId7" w:history="1">
              <w:r w:rsidR="009705B1" w:rsidRPr="00D22AF2">
                <w:rPr>
                  <w:rStyle w:val="Hyperlink"/>
                  <w:rFonts w:ascii="Arimo" w:eastAsia="Avenir" w:hAnsi="Arimo" w:cs="Arimo"/>
                  <w:b/>
                  <w:color w:val="FFFFFF" w:themeColor="background1"/>
                  <w:sz w:val="40"/>
                  <w:szCs w:val="40"/>
                </w:rPr>
                <w:t>Start writing your business plan today!</w:t>
              </w:r>
            </w:hyperlink>
          </w:p>
        </w:tc>
      </w:tr>
    </w:tbl>
    <w:p w:rsidR="0089590B" w:rsidRDefault="0089590B">
      <w:pPr>
        <w:rPr>
          <w:rFonts w:ascii="Arimo" w:hAnsi="Arimo" w:cs="Arimo"/>
          <w:b/>
          <w:bCs/>
          <w:sz w:val="48"/>
          <w:szCs w:val="32"/>
        </w:rPr>
      </w:pPr>
      <w:r>
        <w:rPr>
          <w:rFonts w:ascii="Arimo" w:hAnsi="Arimo" w:cs="Arimo"/>
          <w:b/>
          <w:bCs/>
          <w:sz w:val="48"/>
          <w:szCs w:val="32"/>
        </w:rPr>
        <w:br w:type="page"/>
      </w:r>
    </w:p>
    <w:p w:rsidR="0016513E" w:rsidRPr="000C4183" w:rsidRDefault="0016513E" w:rsidP="0016513E">
      <w:pPr>
        <w:jc w:val="center"/>
        <w:rPr>
          <w:rFonts w:ascii="Arimo" w:hAnsi="Arimo" w:cs="Arimo"/>
          <w:b/>
          <w:bCs/>
          <w:sz w:val="40"/>
          <w:szCs w:val="32"/>
        </w:rPr>
      </w:pPr>
      <w:r w:rsidRPr="000C4183">
        <w:rPr>
          <w:rFonts w:ascii="Arimo" w:hAnsi="Arimo" w:cs="Arimo"/>
          <w:b/>
          <w:bCs/>
          <w:sz w:val="40"/>
          <w:szCs w:val="32"/>
        </w:rPr>
        <w:lastRenderedPageBreak/>
        <w:t>SWOT Analysis Template</w:t>
      </w:r>
    </w:p>
    <w:tbl>
      <w:tblPr>
        <w:tblStyle w:val="TableGrid"/>
        <w:tblpPr w:leftFromText="180" w:rightFromText="180" w:vertAnchor="page" w:horzAnchor="margin" w:tblpY="2488"/>
        <w:tblW w:w="0" w:type="auto"/>
        <w:tblCellMar>
          <w:top w:w="108" w:type="dxa"/>
          <w:bottom w:w="108" w:type="dxa"/>
        </w:tblCellMar>
        <w:tblLook w:val="04A0"/>
      </w:tblPr>
      <w:tblGrid>
        <w:gridCol w:w="4508"/>
        <w:gridCol w:w="4508"/>
      </w:tblGrid>
      <w:tr w:rsidR="00897FCB" w:rsidRPr="009705B1" w:rsidTr="000C4183">
        <w:trPr>
          <w:trHeight w:val="841"/>
        </w:trPr>
        <w:tc>
          <w:tcPr>
            <w:tcW w:w="4508" w:type="dxa"/>
            <w:shd w:val="clear" w:color="auto" w:fill="44AA9F"/>
          </w:tcPr>
          <w:p w:rsidR="00897FCB" w:rsidRPr="009705B1" w:rsidRDefault="00897FCB" w:rsidP="000C4183">
            <w:pPr>
              <w:spacing w:before="360" w:after="120"/>
              <w:outlineLvl w:val="1"/>
              <w:rPr>
                <w:rFonts w:ascii="Arimo" w:eastAsia="Times New Roman" w:hAnsi="Arimo" w:cs="Arimo"/>
                <w:b/>
                <w:bCs/>
                <w:color w:val="FFFFFF" w:themeColor="background1"/>
                <w:sz w:val="36"/>
                <w:szCs w:val="36"/>
                <w:lang w:eastAsia="en-IN"/>
              </w:rPr>
            </w:pPr>
            <w:r w:rsidRPr="009705B1">
              <w:rPr>
                <w:rFonts w:ascii="Arimo" w:eastAsia="Times New Roman" w:hAnsi="Arimo" w:cs="Arimo"/>
                <w:b/>
                <w:bCs/>
                <w:color w:val="FFFFFF" w:themeColor="background1"/>
                <w:sz w:val="32"/>
                <w:szCs w:val="32"/>
                <w:lang w:eastAsia="en-IN"/>
              </w:rPr>
              <w:t>Strengths</w:t>
            </w:r>
          </w:p>
          <w:p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  <w:tc>
          <w:tcPr>
            <w:tcW w:w="4508" w:type="dxa"/>
            <w:shd w:val="clear" w:color="auto" w:fill="E39F3A"/>
          </w:tcPr>
          <w:p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Weaknesses</w:t>
            </w:r>
          </w:p>
          <w:p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:rsidTr="000C4183">
        <w:trPr>
          <w:trHeight w:val="2417"/>
        </w:trPr>
        <w:tc>
          <w:tcPr>
            <w:tcW w:w="4508" w:type="dxa"/>
          </w:tcPr>
          <w:p w:rsidR="00897FCB" w:rsidRPr="009705B1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:rsidR="00897FCB" w:rsidRPr="009705B1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</w:tr>
      <w:tr w:rsidR="00897FCB" w:rsidRPr="009705B1" w:rsidTr="000C4183">
        <w:trPr>
          <w:trHeight w:val="846"/>
        </w:trPr>
        <w:tc>
          <w:tcPr>
            <w:tcW w:w="4508" w:type="dxa"/>
            <w:shd w:val="clear" w:color="auto" w:fill="306889"/>
          </w:tcPr>
          <w:p w:rsidR="00897FCB" w:rsidRPr="009705B1" w:rsidRDefault="00897FCB" w:rsidP="000C4183">
            <w:pPr>
              <w:rPr>
                <w:rFonts w:ascii="Arimo" w:hAnsi="Arimo" w:cs="Arimo"/>
                <w:color w:val="000000"/>
                <w:sz w:val="32"/>
                <w:szCs w:val="32"/>
              </w:rPr>
            </w:pPr>
          </w:p>
          <w:p w:rsidR="00897FCB" w:rsidRPr="009705B1" w:rsidRDefault="00897FCB" w:rsidP="000C4183">
            <w:pPr>
              <w:rPr>
                <w:rFonts w:ascii="Arimo" w:hAnsi="Arimo" w:cs="Arimo"/>
                <w:b/>
                <w:bCs/>
              </w:rPr>
            </w:pPr>
            <w:r w:rsidRPr="009705B1">
              <w:rPr>
                <w:rFonts w:ascii="Arimo" w:hAnsi="Arimo" w:cs="Arimo"/>
                <w:b/>
                <w:bCs/>
                <w:color w:val="FFFFFF" w:themeColor="background1"/>
                <w:sz w:val="32"/>
                <w:szCs w:val="32"/>
              </w:rPr>
              <w:t>Opportunities</w:t>
            </w:r>
          </w:p>
        </w:tc>
        <w:tc>
          <w:tcPr>
            <w:tcW w:w="4508" w:type="dxa"/>
            <w:shd w:val="clear" w:color="auto" w:fill="C65F47"/>
          </w:tcPr>
          <w:p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Threats</w:t>
            </w:r>
          </w:p>
          <w:p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:rsidTr="000C4183">
        <w:trPr>
          <w:trHeight w:val="2421"/>
        </w:trPr>
        <w:tc>
          <w:tcPr>
            <w:tcW w:w="4508" w:type="dxa"/>
          </w:tcPr>
          <w:p w:rsidR="00897FCB" w:rsidRPr="009705B1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:rsidR="00897FCB" w:rsidRPr="009705B1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</w:rPr>
            </w:pPr>
          </w:p>
        </w:tc>
      </w:tr>
    </w:tbl>
    <w:p w:rsidR="009705B1" w:rsidRDefault="009705B1" w:rsidP="009705B1">
      <w:pPr>
        <w:jc w:val="center"/>
        <w:rPr>
          <w:rFonts w:ascii="Arimo" w:hAnsi="Arimo" w:cs="Arimo"/>
          <w:b/>
          <w:bCs/>
          <w:sz w:val="48"/>
          <w:szCs w:val="32"/>
        </w:rPr>
      </w:pPr>
    </w:p>
    <w:p w:rsidR="009705B1" w:rsidRDefault="009705B1">
      <w:pPr>
        <w:rPr>
          <w:rFonts w:ascii="Arimo" w:hAnsi="Arimo" w:cs="Arimo"/>
          <w:b/>
          <w:bCs/>
          <w:sz w:val="48"/>
          <w:szCs w:val="32"/>
        </w:rPr>
      </w:pPr>
      <w:r>
        <w:rPr>
          <w:rFonts w:ascii="Arimo" w:hAnsi="Arimo" w:cs="Arimo"/>
          <w:b/>
          <w:bCs/>
          <w:sz w:val="48"/>
          <w:szCs w:val="32"/>
        </w:rPr>
        <w:br w:type="page"/>
      </w:r>
    </w:p>
    <w:p w:rsidR="009705B1" w:rsidRPr="009705B1" w:rsidRDefault="009705B1" w:rsidP="009705B1">
      <w:pPr>
        <w:jc w:val="center"/>
        <w:rPr>
          <w:rFonts w:ascii="Arimo" w:hAnsi="Arimo" w:cs="Arimo"/>
          <w:b/>
          <w:bCs/>
          <w:sz w:val="48"/>
          <w:szCs w:val="32"/>
        </w:rPr>
      </w:pPr>
      <w:r w:rsidRPr="000C4183">
        <w:rPr>
          <w:rFonts w:ascii="Arimo" w:hAnsi="Arimo" w:cs="Arimo"/>
          <w:b/>
          <w:bCs/>
          <w:sz w:val="40"/>
          <w:szCs w:val="32"/>
        </w:rPr>
        <w:lastRenderedPageBreak/>
        <w:t>SWOT Analysis Example</w:t>
      </w:r>
    </w:p>
    <w:tbl>
      <w:tblPr>
        <w:tblStyle w:val="TableGrid"/>
        <w:tblpPr w:leftFromText="180" w:rightFromText="180" w:vertAnchor="page" w:horzAnchor="margin" w:tblpY="2489"/>
        <w:tblW w:w="0" w:type="auto"/>
        <w:tblCellMar>
          <w:top w:w="108" w:type="dxa"/>
          <w:bottom w:w="108" w:type="dxa"/>
        </w:tblCellMar>
        <w:tblLook w:val="04A0"/>
      </w:tblPr>
      <w:tblGrid>
        <w:gridCol w:w="4508"/>
        <w:gridCol w:w="4508"/>
      </w:tblGrid>
      <w:tr w:rsidR="00897FCB" w:rsidRPr="009705B1" w:rsidTr="000C4183">
        <w:trPr>
          <w:trHeight w:val="841"/>
        </w:trPr>
        <w:tc>
          <w:tcPr>
            <w:tcW w:w="4508" w:type="dxa"/>
            <w:shd w:val="clear" w:color="auto" w:fill="44AA9F"/>
          </w:tcPr>
          <w:p w:rsidR="00897FCB" w:rsidRPr="009705B1" w:rsidRDefault="00897FCB" w:rsidP="000C4183">
            <w:pPr>
              <w:spacing w:before="360" w:after="120"/>
              <w:outlineLvl w:val="1"/>
              <w:rPr>
                <w:rFonts w:ascii="Arimo" w:eastAsia="Times New Roman" w:hAnsi="Arimo" w:cs="Arimo"/>
                <w:b/>
                <w:bCs/>
                <w:color w:val="FFFFFF" w:themeColor="background1"/>
                <w:sz w:val="36"/>
                <w:szCs w:val="36"/>
                <w:lang w:eastAsia="en-IN"/>
              </w:rPr>
            </w:pPr>
            <w:r w:rsidRPr="009705B1">
              <w:rPr>
                <w:rFonts w:ascii="Arimo" w:eastAsia="Times New Roman" w:hAnsi="Arimo" w:cs="Arimo"/>
                <w:b/>
                <w:bCs/>
                <w:color w:val="FFFFFF" w:themeColor="background1"/>
                <w:sz w:val="32"/>
                <w:szCs w:val="32"/>
                <w:lang w:eastAsia="en-IN"/>
              </w:rPr>
              <w:t>Strengths</w:t>
            </w:r>
          </w:p>
          <w:p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  <w:tc>
          <w:tcPr>
            <w:tcW w:w="4508" w:type="dxa"/>
            <w:shd w:val="clear" w:color="auto" w:fill="E39F3A"/>
          </w:tcPr>
          <w:p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Weaknesses</w:t>
            </w:r>
          </w:p>
          <w:p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:rsidTr="000C4183">
        <w:trPr>
          <w:trHeight w:val="2417"/>
        </w:trPr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High-Quality Product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Strong Marketing Strategy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Good Online Presence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1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A proper financial system</w:t>
            </w:r>
          </w:p>
          <w:p w:rsidR="00897FCB" w:rsidRPr="00207ED0" w:rsidRDefault="00897FCB" w:rsidP="000C4183">
            <w:pPr>
              <w:rPr>
                <w:rFonts w:ascii="Arimo" w:hAnsi="Arimo" w:cs="Arimo"/>
                <w:sz w:val="24"/>
              </w:rPr>
            </w:pPr>
          </w:p>
        </w:tc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Lack of a tangible target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Mismanaged Team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Lack of foresight to keep up with the changing market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2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Lack of a strategy to make products more cost-effective.</w:t>
            </w:r>
          </w:p>
          <w:p w:rsidR="00897FCB" w:rsidRPr="00207ED0" w:rsidRDefault="00897FCB" w:rsidP="000C4183">
            <w:pPr>
              <w:rPr>
                <w:rFonts w:ascii="Arimo" w:hAnsi="Arimo" w:cs="Arimo"/>
                <w:sz w:val="24"/>
              </w:rPr>
            </w:pPr>
          </w:p>
        </w:tc>
      </w:tr>
      <w:tr w:rsidR="00897FCB" w:rsidRPr="009705B1" w:rsidTr="000C4183">
        <w:trPr>
          <w:trHeight w:val="846"/>
        </w:trPr>
        <w:tc>
          <w:tcPr>
            <w:tcW w:w="4508" w:type="dxa"/>
            <w:shd w:val="clear" w:color="auto" w:fill="306889"/>
          </w:tcPr>
          <w:p w:rsidR="00897FCB" w:rsidRPr="009705B1" w:rsidRDefault="00897FCB" w:rsidP="000C4183">
            <w:pPr>
              <w:rPr>
                <w:rFonts w:ascii="Arimo" w:hAnsi="Arimo" w:cs="Arimo"/>
                <w:color w:val="000000"/>
                <w:sz w:val="32"/>
                <w:szCs w:val="32"/>
              </w:rPr>
            </w:pPr>
          </w:p>
          <w:p w:rsidR="00897FCB" w:rsidRPr="009705B1" w:rsidRDefault="00897FCB" w:rsidP="000C4183">
            <w:pPr>
              <w:rPr>
                <w:rFonts w:ascii="Arimo" w:hAnsi="Arimo" w:cs="Arimo"/>
                <w:b/>
                <w:bCs/>
              </w:rPr>
            </w:pPr>
            <w:r w:rsidRPr="009705B1">
              <w:rPr>
                <w:rFonts w:ascii="Arimo" w:hAnsi="Arimo" w:cs="Arimo"/>
                <w:b/>
                <w:bCs/>
                <w:color w:val="FFFFFF" w:themeColor="background1"/>
                <w:sz w:val="32"/>
                <w:szCs w:val="32"/>
              </w:rPr>
              <w:t>Opportunities</w:t>
            </w:r>
          </w:p>
        </w:tc>
        <w:tc>
          <w:tcPr>
            <w:tcW w:w="4508" w:type="dxa"/>
            <w:shd w:val="clear" w:color="auto" w:fill="C65F47"/>
          </w:tcPr>
          <w:p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color w:val="FFFFFF" w:themeColor="background1"/>
                <w:sz w:val="32"/>
                <w:szCs w:val="32"/>
              </w:rPr>
              <w:t>Threats</w:t>
            </w:r>
          </w:p>
          <w:p w:rsidR="00897FCB" w:rsidRPr="009705B1" w:rsidRDefault="00897FCB" w:rsidP="000C4183">
            <w:pPr>
              <w:rPr>
                <w:rFonts w:ascii="Arimo" w:hAnsi="Arimo" w:cs="Arimo"/>
              </w:rPr>
            </w:pPr>
          </w:p>
        </w:tc>
      </w:tr>
      <w:tr w:rsidR="00897FCB" w:rsidRPr="009705B1" w:rsidTr="000C4183">
        <w:trPr>
          <w:trHeight w:val="2421"/>
        </w:trPr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Increasing demand for quality services over prices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Most people acquire product/service information online these days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3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Several options to gain funds due to well-managed finances</w:t>
            </w:r>
          </w:p>
          <w:p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Need to keep up with the constantly changing market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Competitors offering similar quality products at lower prices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4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color w:val="000000"/>
                <w:szCs w:val="28"/>
              </w:rPr>
              <w:t>The rapid technological advancement might make your product outdated.</w:t>
            </w:r>
          </w:p>
          <w:p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</w:tr>
    </w:tbl>
    <w:p w:rsidR="003E4FC8" w:rsidRPr="009705B1" w:rsidRDefault="003E4FC8">
      <w:pPr>
        <w:rPr>
          <w:rFonts w:ascii="Arimo" w:hAnsi="Arimo" w:cs="Arimo"/>
        </w:rPr>
      </w:pPr>
    </w:p>
    <w:p w:rsidR="008716D0" w:rsidRPr="009705B1" w:rsidRDefault="008716D0">
      <w:pPr>
        <w:rPr>
          <w:rFonts w:ascii="Arimo" w:hAnsi="Arimo" w:cs="Arimo"/>
        </w:rPr>
      </w:pPr>
      <w:r w:rsidRPr="009705B1">
        <w:rPr>
          <w:rFonts w:ascii="Arimo" w:hAnsi="Arimo" w:cs="Arimo"/>
        </w:rPr>
        <w:br w:type="page"/>
      </w:r>
    </w:p>
    <w:tbl>
      <w:tblPr>
        <w:tblStyle w:val="TableGrid"/>
        <w:tblpPr w:leftFromText="180" w:rightFromText="180" w:vertAnchor="page" w:horzAnchor="margin" w:tblpY="2488"/>
        <w:tblW w:w="0" w:type="auto"/>
        <w:tblCellMar>
          <w:top w:w="108" w:type="dxa"/>
          <w:bottom w:w="108" w:type="dxa"/>
        </w:tblCellMar>
        <w:tblLook w:val="04A0"/>
      </w:tblPr>
      <w:tblGrid>
        <w:gridCol w:w="4508"/>
        <w:gridCol w:w="4508"/>
      </w:tblGrid>
      <w:tr w:rsidR="00897FCB" w:rsidRPr="009705B1" w:rsidTr="000C4183">
        <w:trPr>
          <w:trHeight w:val="841"/>
        </w:trPr>
        <w:tc>
          <w:tcPr>
            <w:tcW w:w="4508" w:type="dxa"/>
            <w:shd w:val="clear" w:color="auto" w:fill="44AA9F"/>
          </w:tcPr>
          <w:p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bCs w:val="0"/>
                <w:color w:val="FFFFFF" w:themeColor="background1"/>
                <w:sz w:val="32"/>
                <w:szCs w:val="32"/>
              </w:rPr>
              <w:lastRenderedPageBreak/>
              <w:t>Strengths</w:t>
            </w:r>
          </w:p>
        </w:tc>
        <w:tc>
          <w:tcPr>
            <w:tcW w:w="4508" w:type="dxa"/>
            <w:shd w:val="clear" w:color="auto" w:fill="E39F3A"/>
          </w:tcPr>
          <w:p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bCs w:val="0"/>
                <w:color w:val="FFFFFF" w:themeColor="background1"/>
                <w:sz w:val="32"/>
                <w:szCs w:val="32"/>
              </w:rPr>
              <w:t>Weaknesses</w:t>
            </w:r>
          </w:p>
          <w:p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</w:rPr>
            </w:pPr>
          </w:p>
        </w:tc>
      </w:tr>
      <w:tr w:rsidR="00897FCB" w:rsidRPr="009705B1" w:rsidTr="000C4183">
        <w:trPr>
          <w:trHeight w:val="2398"/>
        </w:trPr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5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Wide Variety of Visual Content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5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Easy to keep a track of what you like through pins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5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Easily Shareable</w:t>
            </w:r>
            <w:r w:rsidRPr="00207ED0">
              <w:rPr>
                <w:rFonts w:ascii="Arimo" w:hAnsi="Arimo" w:cs="Arimo"/>
                <w:color w:val="000000"/>
                <w:szCs w:val="28"/>
              </w:rPr>
              <w:t> </w:t>
            </w:r>
          </w:p>
          <w:p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6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Does not capture the entire potential market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6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Has no system to protect images from piracy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6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Has no paid ads to earn revenue</w:t>
            </w:r>
          </w:p>
          <w:p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</w:tr>
      <w:tr w:rsidR="00897FCB" w:rsidRPr="009705B1" w:rsidTr="000C4183">
        <w:trPr>
          <w:trHeight w:val="986"/>
        </w:trPr>
        <w:tc>
          <w:tcPr>
            <w:tcW w:w="4508" w:type="dxa"/>
            <w:shd w:val="clear" w:color="auto" w:fill="306889"/>
          </w:tcPr>
          <w:p w:rsidR="00897FCB" w:rsidRPr="009705B1" w:rsidRDefault="00897FCB" w:rsidP="000C4183">
            <w:pPr>
              <w:pStyle w:val="Heading2"/>
              <w:spacing w:before="360" w:beforeAutospacing="0" w:after="120" w:afterAutospacing="0"/>
              <w:outlineLvl w:val="1"/>
              <w:rPr>
                <w:rFonts w:ascii="Arimo" w:hAnsi="Arimo" w:cs="Arimo"/>
                <w:color w:val="FFFFFF" w:themeColor="background1"/>
              </w:rPr>
            </w:pPr>
            <w:r w:rsidRPr="009705B1">
              <w:rPr>
                <w:rFonts w:ascii="Arimo" w:hAnsi="Arimo" w:cs="Arimo"/>
                <w:bCs w:val="0"/>
                <w:color w:val="FFFFFF" w:themeColor="background1"/>
                <w:sz w:val="32"/>
                <w:szCs w:val="32"/>
              </w:rPr>
              <w:t>Opportunities</w:t>
            </w:r>
          </w:p>
          <w:p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</w:rPr>
            </w:pPr>
          </w:p>
        </w:tc>
        <w:tc>
          <w:tcPr>
            <w:tcW w:w="4508" w:type="dxa"/>
            <w:shd w:val="clear" w:color="auto" w:fill="C65F47"/>
          </w:tcPr>
          <w:p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  <w:sz w:val="32"/>
                <w:szCs w:val="32"/>
              </w:rPr>
            </w:pPr>
          </w:p>
          <w:p w:rsidR="00897FCB" w:rsidRPr="009705B1" w:rsidRDefault="00897FCB" w:rsidP="000C4183">
            <w:pPr>
              <w:rPr>
                <w:rFonts w:ascii="Arimo" w:hAnsi="Arimo" w:cs="Arimo"/>
                <w:b/>
                <w:color w:val="FFFFFF" w:themeColor="background1"/>
              </w:rPr>
            </w:pPr>
            <w:r w:rsidRPr="009705B1">
              <w:rPr>
                <w:rFonts w:ascii="Arimo" w:hAnsi="Arimo" w:cs="Arimo"/>
                <w:b/>
                <w:color w:val="FFFFFF" w:themeColor="background1"/>
                <w:sz w:val="32"/>
                <w:szCs w:val="32"/>
              </w:rPr>
              <w:t>Threats</w:t>
            </w:r>
          </w:p>
        </w:tc>
      </w:tr>
      <w:tr w:rsidR="00897FCB" w:rsidRPr="009705B1" w:rsidTr="000C4183">
        <w:trPr>
          <w:trHeight w:val="3097"/>
        </w:trPr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7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Increase in consumption of visual data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7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Market demand for high-quality images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7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Increase in market size of DIY products</w:t>
            </w:r>
          </w:p>
          <w:p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  <w:tc>
          <w:tcPr>
            <w:tcW w:w="4508" w:type="dxa"/>
          </w:tcPr>
          <w:p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to Site’s credibility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from competitors marketing to a wider category of audience.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from people who copy content without giving credits</w:t>
            </w:r>
          </w:p>
          <w:p w:rsidR="00897FCB" w:rsidRPr="00207ED0" w:rsidRDefault="00897FCB" w:rsidP="000C4183">
            <w:pPr>
              <w:pStyle w:val="NormalWeb"/>
              <w:numPr>
                <w:ilvl w:val="0"/>
                <w:numId w:val="8"/>
              </w:numPr>
              <w:spacing w:before="240" w:beforeAutospacing="0" w:after="0" w:afterAutospacing="0"/>
              <w:textAlignment w:val="baseline"/>
              <w:rPr>
                <w:rFonts w:ascii="Arimo" w:hAnsi="Arimo" w:cs="Arimo"/>
                <w:bCs/>
                <w:color w:val="000000"/>
                <w:szCs w:val="28"/>
              </w:rPr>
            </w:pPr>
            <w:r w:rsidRPr="00207ED0">
              <w:rPr>
                <w:rFonts w:ascii="Arimo" w:hAnsi="Arimo" w:cs="Arimo"/>
                <w:bCs/>
                <w:color w:val="000000"/>
                <w:szCs w:val="28"/>
              </w:rPr>
              <w:t>Threat from platforms with a better structure</w:t>
            </w:r>
          </w:p>
          <w:p w:rsidR="00897FCB" w:rsidRPr="009705B1" w:rsidRDefault="00897FCB" w:rsidP="000C4183">
            <w:pPr>
              <w:spacing w:before="240"/>
              <w:rPr>
                <w:rFonts w:ascii="Arimo" w:hAnsi="Arimo" w:cs="Arimo"/>
              </w:rPr>
            </w:pPr>
          </w:p>
        </w:tc>
      </w:tr>
    </w:tbl>
    <w:p w:rsidR="00D802FD" w:rsidRPr="000C4183" w:rsidRDefault="008716D0" w:rsidP="009705B1">
      <w:pPr>
        <w:jc w:val="center"/>
        <w:rPr>
          <w:rFonts w:ascii="Arimo" w:hAnsi="Arimo" w:cs="Arimo"/>
          <w:b/>
          <w:bCs/>
          <w:sz w:val="40"/>
          <w:szCs w:val="32"/>
        </w:rPr>
      </w:pPr>
      <w:r w:rsidRPr="000C4183">
        <w:rPr>
          <w:rFonts w:ascii="Arimo" w:hAnsi="Arimo" w:cs="Arimo"/>
          <w:b/>
          <w:bCs/>
          <w:sz w:val="40"/>
          <w:szCs w:val="32"/>
        </w:rPr>
        <w:t>SWOT Analysis</w:t>
      </w:r>
      <w:r w:rsidR="009705B1" w:rsidRPr="000C4183">
        <w:rPr>
          <w:rFonts w:ascii="Arimo" w:hAnsi="Arimo" w:cs="Arimo"/>
          <w:b/>
          <w:bCs/>
          <w:sz w:val="40"/>
          <w:szCs w:val="32"/>
        </w:rPr>
        <w:t xml:space="preserve"> Example</w:t>
      </w:r>
      <w:r w:rsidR="0089590B" w:rsidRPr="000C4183">
        <w:rPr>
          <w:rFonts w:ascii="Arimo" w:hAnsi="Arimo" w:cs="Arimo"/>
          <w:b/>
          <w:bCs/>
          <w:sz w:val="40"/>
          <w:szCs w:val="32"/>
        </w:rPr>
        <w:t xml:space="preserve"> of</w:t>
      </w:r>
      <w:r w:rsidRPr="000C4183">
        <w:rPr>
          <w:rFonts w:ascii="Arimo" w:hAnsi="Arimo" w:cs="Arimo"/>
          <w:b/>
          <w:bCs/>
          <w:sz w:val="40"/>
          <w:szCs w:val="32"/>
        </w:rPr>
        <w:t>Pinterest</w:t>
      </w:r>
    </w:p>
    <w:p w:rsidR="00207ED0" w:rsidRPr="009705B1" w:rsidRDefault="00207ED0" w:rsidP="009705B1">
      <w:pPr>
        <w:jc w:val="center"/>
        <w:rPr>
          <w:rFonts w:ascii="Arimo" w:hAnsi="Arimo" w:cs="Arimo"/>
          <w:b/>
          <w:bCs/>
          <w:sz w:val="48"/>
          <w:szCs w:val="32"/>
        </w:rPr>
      </w:pPr>
    </w:p>
    <w:sectPr w:rsidR="00207ED0" w:rsidRPr="009705B1" w:rsidSect="003734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Avenir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6D48"/>
    <w:multiLevelType w:val="multilevel"/>
    <w:tmpl w:val="7532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77F64"/>
    <w:multiLevelType w:val="multilevel"/>
    <w:tmpl w:val="F5A4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96245"/>
    <w:multiLevelType w:val="multilevel"/>
    <w:tmpl w:val="5D866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222C2"/>
    <w:multiLevelType w:val="multilevel"/>
    <w:tmpl w:val="39000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51E5A"/>
    <w:multiLevelType w:val="multilevel"/>
    <w:tmpl w:val="1A0A4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497090"/>
    <w:multiLevelType w:val="multilevel"/>
    <w:tmpl w:val="18C83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D17175"/>
    <w:multiLevelType w:val="multilevel"/>
    <w:tmpl w:val="C7BC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6E684B"/>
    <w:multiLevelType w:val="hybridMultilevel"/>
    <w:tmpl w:val="97B6BF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21BA6"/>
    <w:multiLevelType w:val="hybridMultilevel"/>
    <w:tmpl w:val="F6EA19D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201FE9"/>
    <w:multiLevelType w:val="multilevel"/>
    <w:tmpl w:val="E14E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E8372F"/>
    <w:multiLevelType w:val="multilevel"/>
    <w:tmpl w:val="AC2CA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AA7232"/>
    <w:multiLevelType w:val="multilevel"/>
    <w:tmpl w:val="78D2B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yMDQytzC0sDAzNTQwNbZU0lEKTi0uzszPAykwrAUA0NCgFSwAAAA="/>
  </w:docVars>
  <w:rsids>
    <w:rsidRoot w:val="00E930A9"/>
    <w:rsid w:val="0008261C"/>
    <w:rsid w:val="000C16B3"/>
    <w:rsid w:val="000C4183"/>
    <w:rsid w:val="0016513E"/>
    <w:rsid w:val="001B088F"/>
    <w:rsid w:val="00207ED0"/>
    <w:rsid w:val="002E3136"/>
    <w:rsid w:val="0037345C"/>
    <w:rsid w:val="003E4FC8"/>
    <w:rsid w:val="00436965"/>
    <w:rsid w:val="005529CE"/>
    <w:rsid w:val="00632D6E"/>
    <w:rsid w:val="00707FC9"/>
    <w:rsid w:val="008716D0"/>
    <w:rsid w:val="00876F64"/>
    <w:rsid w:val="0089590B"/>
    <w:rsid w:val="00897FCB"/>
    <w:rsid w:val="009705B1"/>
    <w:rsid w:val="00995D16"/>
    <w:rsid w:val="009D35A9"/>
    <w:rsid w:val="00A64975"/>
    <w:rsid w:val="00C1343F"/>
    <w:rsid w:val="00CC6D52"/>
    <w:rsid w:val="00D22AF2"/>
    <w:rsid w:val="00D802FD"/>
    <w:rsid w:val="00D9077C"/>
    <w:rsid w:val="00E930A9"/>
    <w:rsid w:val="00EC4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13E"/>
  </w:style>
  <w:style w:type="paragraph" w:styleId="Heading1">
    <w:name w:val="heading 1"/>
    <w:basedOn w:val="Normal"/>
    <w:next w:val="Normal"/>
    <w:link w:val="Heading1Char"/>
    <w:uiPriority w:val="9"/>
    <w:qFormat/>
    <w:rsid w:val="005529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930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3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930A9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E93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unhideWhenUsed/>
    <w:rsid w:val="009705B1"/>
    <w:rPr>
      <w:color w:val="0563C1" w:themeColor="hyperlink"/>
      <w:u w:val="single"/>
    </w:rPr>
  </w:style>
  <w:style w:type="paragraph" w:customStyle="1" w:styleId="Normal1">
    <w:name w:val="Normal1"/>
    <w:rsid w:val="009705B1"/>
    <w:pPr>
      <w:spacing w:after="0" w:line="276" w:lineRule="auto"/>
    </w:pPr>
    <w:rPr>
      <w:rFonts w:ascii="Arial" w:eastAsia="Arial" w:hAnsi="Arial" w:cs="Arial"/>
      <w:lang w:val="en-US"/>
    </w:rPr>
  </w:style>
  <w:style w:type="paragraph" w:styleId="Title">
    <w:name w:val="Title"/>
    <w:basedOn w:val="Normal1"/>
    <w:next w:val="Normal1"/>
    <w:link w:val="TitleChar"/>
    <w:qFormat/>
    <w:rsid w:val="009705B1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705B1"/>
    <w:rPr>
      <w:rFonts w:ascii="Arial" w:eastAsia="Arial" w:hAnsi="Arial" w:cs="Arial"/>
      <w:sz w:val="52"/>
      <w:szCs w:val="5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529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52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7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pmetrics.co/call-to-download?utm_source=swot-analysis-template&amp;utm_medium=create-business-plan&amp;utm_campaign=download&amp;discount=WELCOME-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Vinay</cp:lastModifiedBy>
  <cp:revision>18</cp:revision>
  <dcterms:created xsi:type="dcterms:W3CDTF">2021-10-25T08:29:00Z</dcterms:created>
  <dcterms:modified xsi:type="dcterms:W3CDTF">2021-11-13T11:56:00Z</dcterms:modified>
</cp:coreProperties>
</file>